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CF2A69" w:rsidRDefault="00DE1183" w:rsidP="00D0401F">
      <w:pPr>
        <w:jc w:val="center"/>
        <w:rPr>
          <w:rFonts w:ascii="GHEA Grapalat" w:hAnsi="GHEA Grapalat" w:cs="Sylfaen"/>
          <w:b/>
          <w:sz w:val="20"/>
        </w:rPr>
      </w:pPr>
      <w:r w:rsidRPr="00CF2A69">
        <w:rPr>
          <w:rFonts w:ascii="GHEA Grapalat" w:hAnsi="GHEA Grapalat"/>
          <w:b/>
          <w:sz w:val="20"/>
        </w:rPr>
        <w:t>ОБЪЯВЛЕНИЕ</w:t>
      </w:r>
    </w:p>
    <w:p w:rsidR="00DE1183" w:rsidRPr="00CF2A69" w:rsidRDefault="001517BC" w:rsidP="00D0401F">
      <w:pPr>
        <w:jc w:val="center"/>
        <w:rPr>
          <w:rFonts w:ascii="GHEA Grapalat" w:hAnsi="GHEA Grapalat" w:cs="Sylfaen"/>
          <w:b/>
          <w:sz w:val="20"/>
        </w:rPr>
      </w:pPr>
      <w:r w:rsidRPr="00CF2A69">
        <w:rPr>
          <w:rFonts w:ascii="GHEA Grapalat" w:hAnsi="GHEA Grapalat"/>
          <w:b/>
          <w:sz w:val="20"/>
        </w:rPr>
        <w:t>о заключенном договоре</w:t>
      </w:r>
    </w:p>
    <w:p w:rsidR="002D3033" w:rsidRPr="00564F24" w:rsidRDefault="00D0401F" w:rsidP="002D3033">
      <w:pPr>
        <w:tabs>
          <w:tab w:val="left" w:pos="720"/>
          <w:tab w:val="left" w:pos="6804"/>
        </w:tabs>
        <w:jc w:val="both"/>
        <w:rPr>
          <w:rFonts w:ascii="GHEA Grapalat" w:hAnsi="GHEA Grapalat"/>
          <w:sz w:val="20"/>
        </w:rPr>
      </w:pPr>
      <w:r w:rsidRPr="00564F24">
        <w:rPr>
          <w:rFonts w:ascii="GHEA Grapalat" w:hAnsi="GHEA Grapalat"/>
          <w:sz w:val="20"/>
        </w:rPr>
        <w:tab/>
      </w:r>
      <w:r w:rsidR="002D3033" w:rsidRPr="00D0401F">
        <w:rPr>
          <w:rFonts w:ascii="GHEA Grapalat" w:hAnsi="GHEA Grapalat"/>
          <w:sz w:val="20"/>
        </w:rPr>
        <w:t xml:space="preserve">Единая социальная служба, находящийся по адресу: г. Ереван,  Налбандяна 13 ниже представляет информацию о договоре, заключенном в результате процедуры закупки под кодом № </w:t>
      </w:r>
      <w:r w:rsidR="00146417" w:rsidRPr="00146417">
        <w:rPr>
          <w:rFonts w:ascii="GHEA Grapalat" w:hAnsi="GHEA Grapalat"/>
          <w:sz w:val="20"/>
        </w:rPr>
        <w:t>USS GHKhTsDzB-2</w:t>
      </w:r>
      <w:r w:rsidR="00875439">
        <w:rPr>
          <w:rFonts w:ascii="GHEA Grapalat" w:hAnsi="GHEA Grapalat"/>
          <w:sz w:val="20"/>
          <w:lang w:val="en-US"/>
        </w:rPr>
        <w:t>6</w:t>
      </w:r>
      <w:r w:rsidR="00146417" w:rsidRPr="00146417">
        <w:rPr>
          <w:rFonts w:ascii="GHEA Grapalat" w:hAnsi="GHEA Grapalat"/>
          <w:sz w:val="20"/>
        </w:rPr>
        <w:t>/</w:t>
      </w:r>
      <w:r w:rsidR="00875439">
        <w:rPr>
          <w:rFonts w:ascii="GHEA Grapalat" w:hAnsi="GHEA Grapalat"/>
          <w:sz w:val="20"/>
          <w:lang w:val="en-US"/>
        </w:rPr>
        <w:t>8</w:t>
      </w:r>
      <w:r w:rsidR="002D3033" w:rsidRPr="00D0401F">
        <w:rPr>
          <w:rFonts w:ascii="GHEA Grapalat" w:hAnsi="GHEA Grapalat"/>
          <w:sz w:val="20"/>
        </w:rPr>
        <w:t xml:space="preserve">, организованной с целью приобретения </w:t>
      </w:r>
      <w:r w:rsidR="001064AD">
        <w:rPr>
          <w:rFonts w:ascii="GHEA Grapalat" w:hAnsi="GHEA Grapalat"/>
          <w:sz w:val="20"/>
          <w:lang w:val="en-US"/>
        </w:rPr>
        <w:t>к</w:t>
      </w:r>
      <w:r w:rsidR="001064AD" w:rsidRPr="003A5F17">
        <w:rPr>
          <w:rFonts w:ascii="GHEA Grapalat" w:hAnsi="GHEA Grapalat" w:cs="Sylfaen"/>
          <w:sz w:val="20"/>
        </w:rPr>
        <w:t>онсультационной у</w:t>
      </w:r>
      <w:r w:rsidR="001064AD" w:rsidRPr="0089283C">
        <w:rPr>
          <w:rFonts w:ascii="GHEA Grapalat" w:hAnsi="GHEA Grapalat" w:cs="Sylfaen"/>
          <w:sz w:val="20"/>
        </w:rPr>
        <w:t xml:space="preserve">слуги по обслуживанию программного обеспечения </w:t>
      </w:r>
      <w:r w:rsidR="002D3033" w:rsidRPr="00D0401F">
        <w:rPr>
          <w:rFonts w:ascii="GHEA Grapalat" w:hAnsi="GHEA Grapalat"/>
          <w:sz w:val="20"/>
        </w:rPr>
        <w:t>для своих нужд:</w:t>
      </w:r>
    </w:p>
    <w:p w:rsidR="00D0401F" w:rsidRPr="00564F24" w:rsidRDefault="00D0401F" w:rsidP="00D0401F">
      <w:pPr>
        <w:tabs>
          <w:tab w:val="left" w:pos="720"/>
          <w:tab w:val="left" w:pos="6804"/>
        </w:tabs>
        <w:jc w:val="both"/>
        <w:rPr>
          <w:rFonts w:ascii="GHEA Grapalat" w:hAnsi="GHEA Grapalat"/>
          <w:sz w:val="20"/>
        </w:rPr>
      </w:pPr>
    </w:p>
    <w:tbl>
      <w:tblPr>
        <w:tblW w:w="161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0"/>
        <w:gridCol w:w="404"/>
        <w:gridCol w:w="824"/>
        <w:gridCol w:w="20"/>
        <w:gridCol w:w="802"/>
        <w:gridCol w:w="144"/>
        <w:gridCol w:w="553"/>
        <w:gridCol w:w="731"/>
        <w:gridCol w:w="95"/>
        <w:gridCol w:w="161"/>
        <w:gridCol w:w="173"/>
        <w:gridCol w:w="544"/>
        <w:gridCol w:w="113"/>
        <w:gridCol w:w="612"/>
        <w:gridCol w:w="85"/>
        <w:gridCol w:w="366"/>
        <w:gridCol w:w="766"/>
        <w:gridCol w:w="314"/>
        <w:gridCol w:w="710"/>
        <w:gridCol w:w="184"/>
        <w:gridCol w:w="725"/>
        <w:gridCol w:w="715"/>
        <w:gridCol w:w="1170"/>
        <w:gridCol w:w="726"/>
        <w:gridCol w:w="358"/>
        <w:gridCol w:w="3893"/>
      </w:tblGrid>
      <w:tr w:rsidR="005461BC" w:rsidRPr="00395B6E" w:rsidTr="00CF2A69">
        <w:trPr>
          <w:trHeight w:val="146"/>
          <w:jc w:val="center"/>
        </w:trPr>
        <w:tc>
          <w:tcPr>
            <w:tcW w:w="985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88" w:type="dxa"/>
            <w:gridSpan w:val="25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CF2A69">
        <w:trPr>
          <w:trHeight w:val="110"/>
          <w:jc w:val="center"/>
        </w:trPr>
        <w:tc>
          <w:tcPr>
            <w:tcW w:w="98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05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66" w:type="dxa"/>
            <w:gridSpan w:val="7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878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893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CF2A69">
        <w:trPr>
          <w:trHeight w:val="175"/>
          <w:jc w:val="center"/>
        </w:trPr>
        <w:tc>
          <w:tcPr>
            <w:tcW w:w="98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50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966" w:type="dxa"/>
            <w:gridSpan w:val="7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878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93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CF2A69">
        <w:trPr>
          <w:trHeight w:val="275"/>
          <w:jc w:val="center"/>
        </w:trPr>
        <w:tc>
          <w:tcPr>
            <w:tcW w:w="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7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8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9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71DC" w:rsidRPr="00395B6E" w:rsidTr="00CF2A69">
        <w:trPr>
          <w:trHeight w:val="40"/>
          <w:jc w:val="center"/>
        </w:trPr>
        <w:tc>
          <w:tcPr>
            <w:tcW w:w="985" w:type="dxa"/>
            <w:gridSpan w:val="2"/>
            <w:shd w:val="clear" w:color="auto" w:fill="auto"/>
            <w:vAlign w:val="center"/>
          </w:tcPr>
          <w:p w:rsidR="00ED71DC" w:rsidRPr="00395B6E" w:rsidRDefault="00ED71DC" w:rsidP="00ED7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1DC" w:rsidRPr="001064AD" w:rsidRDefault="00ED71DC" w:rsidP="00ED71DC">
            <w:pPr>
              <w:rPr>
                <w:rFonts w:ascii="GHEA Grapalat" w:hAnsi="GHEA Grapalat"/>
                <w:sz w:val="16"/>
                <w:szCs w:val="18"/>
              </w:rPr>
            </w:pPr>
            <w:r w:rsidRPr="001064AD">
              <w:rPr>
                <w:rFonts w:ascii="GHEA Grapalat" w:hAnsi="GHEA Grapalat" w:cs="Sylfaen"/>
                <w:sz w:val="16"/>
              </w:rPr>
              <w:t>Консультационной услуги по обслуживанию программного обеспечения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1DC" w:rsidRPr="00D0401F" w:rsidRDefault="00ED71DC" w:rsidP="00ED71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C0C4B">
              <w:rPr>
                <w:rFonts w:ascii="GHEA Grapalat" w:hAnsi="GHEA Grapalat"/>
                <w:sz w:val="16"/>
                <w:szCs w:val="18"/>
                <w:lang w:val="af-ZA"/>
              </w:rPr>
              <w:t>Драм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1DC" w:rsidRPr="00934A8B" w:rsidRDefault="00ED71DC" w:rsidP="00ED71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1DC" w:rsidRPr="00934A8B" w:rsidRDefault="00ED71DC" w:rsidP="00ED71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A8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1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1DC" w:rsidRPr="00D0757C" w:rsidRDefault="00875439" w:rsidP="00ED71DC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-</w:t>
            </w:r>
          </w:p>
        </w:tc>
        <w:tc>
          <w:tcPr>
            <w:tcW w:w="17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1DC" w:rsidRPr="00D0757C" w:rsidRDefault="00D0757C" w:rsidP="00ED71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lang w:val="af-ZA"/>
              </w:rPr>
              <w:t>7</w:t>
            </w:r>
            <w:r w:rsidRPr="00D0757C">
              <w:rPr>
                <w:rFonts w:ascii="GHEA Grapalat" w:hAnsi="GHEA Grapalat"/>
                <w:sz w:val="16"/>
                <w:lang w:val="hy-AM"/>
              </w:rPr>
              <w:t>933600</w:t>
            </w:r>
          </w:p>
        </w:tc>
        <w:tc>
          <w:tcPr>
            <w:tcW w:w="38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71DC" w:rsidRPr="00D0757C" w:rsidRDefault="00ED71DC" w:rsidP="00ED71DC">
            <w:pPr>
              <w:ind w:firstLine="315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0757C">
              <w:rPr>
                <w:rFonts w:ascii="GHEA Grapalat" w:hAnsi="GHEA Grapalat" w:cs="Sylfaen"/>
                <w:b/>
                <w:sz w:val="16"/>
                <w:szCs w:val="16"/>
              </w:rPr>
              <w:t>Необходимость</w:t>
            </w:r>
          </w:p>
          <w:p w:rsidR="00ED71DC" w:rsidRPr="00D0757C" w:rsidRDefault="00ED71DC" w:rsidP="00ED71DC">
            <w:pPr>
              <w:pStyle w:val="ListParagraph"/>
              <w:ind w:left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Портал и информационная система «Национальный архив Армении» эксплуатируются в поддерживающих и основных профессиональных структурных подразделениях Службы.</w:t>
            </w:r>
          </w:p>
          <w:p w:rsidR="00ED71DC" w:rsidRPr="00D0757C" w:rsidRDefault="00ED71DC" w:rsidP="00ED71DC">
            <w:pPr>
              <w:pStyle w:val="ListParagraph"/>
              <w:ind w:left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Информационная система «Национальный архив Армении» эксплуатируется также специалистами ГНО «Национальный архив Армени».</w:t>
            </w:r>
          </w:p>
          <w:p w:rsidR="00ED71DC" w:rsidRPr="00D0757C" w:rsidRDefault="00ED71DC" w:rsidP="00ED71DC">
            <w:pPr>
              <w:pStyle w:val="ListParagraph"/>
              <w:ind w:left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В настоящее время Портал для пользователей является единым звеном доступа к информации. Портал является четко модулированным и стандартизированным инструментом, наделенным возможностью интеграции и обменом информации с внешними системами. Он обеспечивает электронный доступ к необходимой информации, обеспечивая гибкое управление и контроль процесса. Портал, объединившись с существующими и новыми модулями, а также другими программными решениями, обеспечивает веб доступ к требуемой информации и информационным архивам.</w:t>
            </w:r>
          </w:p>
          <w:p w:rsidR="00D0757C" w:rsidRPr="00D0757C" w:rsidRDefault="00D0757C" w:rsidP="00D0757C">
            <w:pPr>
              <w:ind w:firstLine="342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D0757C">
              <w:rPr>
                <w:rFonts w:ascii="GHEA Grapalat" w:hAnsi="GHEA Grapalat"/>
                <w:b/>
                <w:sz w:val="16"/>
                <w:szCs w:val="16"/>
              </w:rPr>
              <w:t>Выполнение работ</w:t>
            </w:r>
          </w:p>
          <w:p w:rsidR="00D0757C" w:rsidRPr="00D0757C" w:rsidRDefault="00D0757C" w:rsidP="00D0757C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Исполнитель в рамках осуществляемых работ должен обеспечить бесперебойную работу Системы со следующими функциями:</w:t>
            </w:r>
          </w:p>
          <w:p w:rsidR="00D0757C" w:rsidRPr="00D0757C" w:rsidRDefault="00D0757C" w:rsidP="00483EB3">
            <w:pPr>
              <w:pStyle w:val="ListParagraph"/>
              <w:numPr>
                <w:ilvl w:val="0"/>
                <w:numId w:val="1"/>
              </w:numPr>
              <w:ind w:left="0" w:firstLine="142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lastRenderedPageBreak/>
              <w:t>Обеспечение принципов безопасности и конфиденциальности информации.</w:t>
            </w:r>
          </w:p>
          <w:p w:rsidR="00D0757C" w:rsidRPr="00D0757C" w:rsidRDefault="00D0757C" w:rsidP="00483EB3">
            <w:pPr>
              <w:pStyle w:val="ListParagraph"/>
              <w:numPr>
                <w:ilvl w:val="0"/>
                <w:numId w:val="1"/>
              </w:numPr>
              <w:ind w:left="0" w:firstLine="142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Копирование баз данных (database backup), восстановление в случае сбоя системы.</w:t>
            </w:r>
          </w:p>
          <w:p w:rsidR="00D0757C" w:rsidRPr="00D0757C" w:rsidRDefault="00D0757C" w:rsidP="00483EB3">
            <w:pPr>
              <w:pStyle w:val="ListParagraph"/>
              <w:numPr>
                <w:ilvl w:val="0"/>
                <w:numId w:val="1"/>
              </w:numPr>
              <w:ind w:left="0" w:firstLine="142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 xml:space="preserve">Обеспечение доступности данных имеющихся в социальной сфере и из информационных баз других ведомств. </w:t>
            </w:r>
          </w:p>
          <w:p w:rsidR="00D0757C" w:rsidRPr="00D0757C" w:rsidRDefault="00D0757C" w:rsidP="00483EB3">
            <w:pPr>
              <w:pStyle w:val="NoSpacing"/>
              <w:numPr>
                <w:ilvl w:val="0"/>
                <w:numId w:val="1"/>
              </w:numPr>
              <w:ind w:left="0" w:firstLine="142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0757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Обеспечение применения программных средств, необходимых для осуществления мероприятий по повышению эффективности обслуживания бенефициаров Систем, в частности, обеспечение учета представленных гражданами заявлений и прилагаемых документов и предоставление ответа в основных профессиональных структурных подразделениях Службы независимо от адреса учета гражданина.</w:t>
            </w:r>
          </w:p>
          <w:p w:rsidR="00D0757C" w:rsidRPr="00D0757C" w:rsidRDefault="00D0757C" w:rsidP="00483EB3">
            <w:pPr>
              <w:pStyle w:val="NoSpacing"/>
              <w:numPr>
                <w:ilvl w:val="0"/>
                <w:numId w:val="1"/>
              </w:numPr>
              <w:ind w:left="0" w:firstLine="142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0757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В случае принятия новых законов, законодательных актов и постановлений Правительства РА, внесение изменений в основную версию программного обеспечение Систем, в соответствии с указанными заказчиком сроками и приоритетами.</w:t>
            </w:r>
          </w:p>
          <w:p w:rsidR="00D0757C" w:rsidRPr="00D0757C" w:rsidRDefault="00D0757C" w:rsidP="00483EB3">
            <w:pPr>
              <w:pStyle w:val="NoSpacing"/>
              <w:numPr>
                <w:ilvl w:val="0"/>
                <w:numId w:val="1"/>
              </w:numPr>
              <w:ind w:left="0" w:firstLine="142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0757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Исправление программных дефектов и упущений в программном обеспечении, требующих немедленного исправления Систем в круглосуточном режиме (7 дней / 24 часа), в том числе в нерабочие и праздничные дни (дефекты и упущения в программном обеспечении рассматриваются как безотлагательные Заказчиком).</w:t>
            </w:r>
          </w:p>
          <w:p w:rsidR="00D0757C" w:rsidRPr="00D0757C" w:rsidRDefault="00D0757C" w:rsidP="00483EB3">
            <w:pPr>
              <w:pStyle w:val="NoSpacing"/>
              <w:numPr>
                <w:ilvl w:val="0"/>
                <w:numId w:val="1"/>
              </w:numPr>
              <w:ind w:left="0" w:firstLine="142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0757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Решение проблем, связанных с производительностью Систем.</w:t>
            </w:r>
          </w:p>
          <w:p w:rsidR="00D0757C" w:rsidRPr="00D0757C" w:rsidRDefault="00D0757C" w:rsidP="00483EB3">
            <w:pPr>
              <w:pStyle w:val="NoSpacing"/>
              <w:numPr>
                <w:ilvl w:val="0"/>
                <w:numId w:val="1"/>
              </w:numPr>
              <w:ind w:left="0" w:firstLine="142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0757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Доработка необходимых разделов Портала представленная Службой, при необходимости создание новых разделов (подразделов).</w:t>
            </w:r>
          </w:p>
          <w:p w:rsidR="00D0757C" w:rsidRPr="00D0757C" w:rsidRDefault="00D0757C" w:rsidP="00483EB3">
            <w:pPr>
              <w:pStyle w:val="NoSpacing"/>
              <w:numPr>
                <w:ilvl w:val="0"/>
                <w:numId w:val="1"/>
              </w:numPr>
              <w:ind w:left="0" w:firstLine="142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0757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Доработка необходимых разделов системы «Национальный архив Армении», представленных Службой и/или ГНО «Национальный архив Армении», при необходимости создание новых разделов (подразделов).</w:t>
            </w:r>
          </w:p>
          <w:p w:rsidR="00D0757C" w:rsidRPr="00D0757C" w:rsidRDefault="00D0757C" w:rsidP="00483EB3">
            <w:pPr>
              <w:pStyle w:val="NoSpacing"/>
              <w:numPr>
                <w:ilvl w:val="0"/>
                <w:numId w:val="1"/>
              </w:numPr>
              <w:ind w:left="0" w:firstLine="142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0757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Решение задач, выдвинутых ГНО «Национальный архив Армении», предоставление консультаций специалистам ГНО «Национальный архив Армении» по техническим вопросам, </w:t>
            </w:r>
            <w:r w:rsidRPr="00D0757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lastRenderedPageBreak/>
              <w:t>возникшим в процессе эксплуатации системы «Национальный архив Армении» (по телефону или по электронной почте).</w:t>
            </w:r>
          </w:p>
          <w:p w:rsidR="00D0757C" w:rsidRPr="00D0757C" w:rsidRDefault="00D0757C" w:rsidP="00483EB3">
            <w:pPr>
              <w:pStyle w:val="NoSpacing"/>
              <w:numPr>
                <w:ilvl w:val="0"/>
                <w:numId w:val="1"/>
              </w:numPr>
              <w:ind w:left="0" w:firstLine="142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0757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Получение отчетов из баз данных Систем по требованию Службы и предоставление необходимой информации.</w:t>
            </w:r>
          </w:p>
          <w:p w:rsidR="00ED71DC" w:rsidRPr="00D0757C" w:rsidRDefault="00D0757C" w:rsidP="00483EB3">
            <w:pPr>
              <w:pStyle w:val="ListParagraph"/>
              <w:numPr>
                <w:ilvl w:val="0"/>
                <w:numId w:val="1"/>
              </w:numPr>
              <w:ind w:left="0" w:firstLine="142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Внесение изменений и доработка баз данных в программном обеспечении Систем.</w:t>
            </w:r>
            <w:r w:rsidR="00ED71DC" w:rsidRPr="00D0757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93" w:type="dxa"/>
            <w:tcBorders>
              <w:bottom w:val="single" w:sz="8" w:space="0" w:color="auto"/>
            </w:tcBorders>
            <w:shd w:val="clear" w:color="auto" w:fill="auto"/>
          </w:tcPr>
          <w:p w:rsidR="00ED71DC" w:rsidRPr="00D0757C" w:rsidRDefault="00ED71DC" w:rsidP="00ED71DC">
            <w:pPr>
              <w:ind w:firstLine="315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0757C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Необходимость</w:t>
            </w:r>
          </w:p>
          <w:p w:rsidR="00ED71DC" w:rsidRPr="00D0757C" w:rsidRDefault="00ED71DC" w:rsidP="00ED71DC">
            <w:pPr>
              <w:pStyle w:val="ListParagraph"/>
              <w:ind w:left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Портал и информационная система «Национальный архив Армении» эксплуатируются в поддерживающих и основных профессиональных структурных подразделениях Службы.</w:t>
            </w:r>
          </w:p>
          <w:p w:rsidR="00ED71DC" w:rsidRPr="00D0757C" w:rsidRDefault="00ED71DC" w:rsidP="00ED71DC">
            <w:pPr>
              <w:pStyle w:val="ListParagraph"/>
              <w:ind w:left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Информационная система «Национальный архив Армении» эксплуатируется также специалистами ГНО «Национальный архив Армени».</w:t>
            </w:r>
          </w:p>
          <w:p w:rsidR="00ED71DC" w:rsidRPr="00D0757C" w:rsidRDefault="00ED71DC" w:rsidP="00ED71DC">
            <w:pPr>
              <w:pStyle w:val="ListParagraph"/>
              <w:ind w:left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В настоящее время Портал для пользователей является единым звеном доступа к информации. Портал является четко модулированным и стандартизированным инструментом, наделенным возможностью интеграции и обменом информации с внешними системами. Он обеспечивает электронный доступ к необходимой информации, обеспечивая гибкое управление и контроль процесса. Портал, объединившись с существующими и новыми модулями, а также другими программными решениями, обеспечивает веб доступ к требуемой информации и информационным архивам.</w:t>
            </w:r>
          </w:p>
          <w:p w:rsidR="00D0757C" w:rsidRPr="00D0757C" w:rsidRDefault="00D0757C" w:rsidP="00D0757C">
            <w:pPr>
              <w:ind w:firstLine="342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D0757C">
              <w:rPr>
                <w:rFonts w:ascii="GHEA Grapalat" w:hAnsi="GHEA Grapalat"/>
                <w:b/>
                <w:sz w:val="16"/>
                <w:szCs w:val="16"/>
              </w:rPr>
              <w:t>Выполнение работ</w:t>
            </w:r>
          </w:p>
          <w:p w:rsidR="00D0757C" w:rsidRPr="00D0757C" w:rsidRDefault="00D0757C" w:rsidP="00D0757C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Исполнитель в рамках осуществляемых работ должен обеспечить бесперебойную работу Системы со следующими функциями:</w:t>
            </w:r>
          </w:p>
          <w:p w:rsidR="00D0757C" w:rsidRPr="00D0757C" w:rsidRDefault="00D0757C" w:rsidP="00483EB3">
            <w:pPr>
              <w:pStyle w:val="ListParagraph"/>
              <w:numPr>
                <w:ilvl w:val="0"/>
                <w:numId w:val="2"/>
              </w:numPr>
              <w:ind w:left="38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lastRenderedPageBreak/>
              <w:t>Обеспечение принципов безопасности и конфиденциальности информации.</w:t>
            </w:r>
          </w:p>
          <w:p w:rsidR="00D0757C" w:rsidRPr="00D0757C" w:rsidRDefault="00D0757C" w:rsidP="00483EB3">
            <w:pPr>
              <w:pStyle w:val="ListParagraph"/>
              <w:numPr>
                <w:ilvl w:val="0"/>
                <w:numId w:val="2"/>
              </w:numPr>
              <w:ind w:left="38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Копирование баз данных (database backup), восстановление в случае сбоя системы.</w:t>
            </w:r>
          </w:p>
          <w:p w:rsidR="00D0757C" w:rsidRPr="00D0757C" w:rsidRDefault="00D0757C" w:rsidP="00483EB3">
            <w:pPr>
              <w:pStyle w:val="ListParagraph"/>
              <w:numPr>
                <w:ilvl w:val="0"/>
                <w:numId w:val="2"/>
              </w:numPr>
              <w:ind w:left="38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 xml:space="preserve">Обеспечение доступности данных имеющихся в социальной сфере и из информационных баз других ведомств. </w:t>
            </w:r>
          </w:p>
          <w:p w:rsidR="00D0757C" w:rsidRPr="00D0757C" w:rsidRDefault="00D0757C" w:rsidP="00483EB3">
            <w:pPr>
              <w:pStyle w:val="ListParagraph"/>
              <w:numPr>
                <w:ilvl w:val="0"/>
                <w:numId w:val="2"/>
              </w:numPr>
              <w:ind w:left="38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Обеспечение применения программных средств, необходимых для осуществления мероприятий по повышению эффективности обслуживания бенефициаров Систем, в частности, обеспечение учета представленных гражданами заявлений и прилагаемых документов и предоставление ответа в основных профессиональных структурных подразделениях Службы независимо от адреса учета гражданина.</w:t>
            </w:r>
          </w:p>
          <w:p w:rsidR="00D0757C" w:rsidRPr="00D0757C" w:rsidRDefault="00D0757C" w:rsidP="00483EB3">
            <w:pPr>
              <w:pStyle w:val="ListParagraph"/>
              <w:numPr>
                <w:ilvl w:val="0"/>
                <w:numId w:val="2"/>
              </w:numPr>
              <w:ind w:left="38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В случае принятия новых законов, законодательных актов и постановлений Правительства РА, внесение изменений в основную версию программного обеспечение Систем, в соответствии с указанными заказчиком сроками и приоритетами.</w:t>
            </w:r>
          </w:p>
          <w:p w:rsidR="00D0757C" w:rsidRPr="00D0757C" w:rsidRDefault="00D0757C" w:rsidP="00483EB3">
            <w:pPr>
              <w:pStyle w:val="ListParagraph"/>
              <w:numPr>
                <w:ilvl w:val="0"/>
                <w:numId w:val="2"/>
              </w:numPr>
              <w:ind w:left="38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Исправление программных дефектов и упущений в программном обеспечении, требующих немедленного исправления Систем в круглосуточном режиме (7 дней / 24 часа), в том числе в нерабочие и праздничные дни (дефекты и упущения в программном обеспечении рассматриваются как безотлагательные Заказчиком).</w:t>
            </w:r>
          </w:p>
          <w:p w:rsidR="00D0757C" w:rsidRPr="00D0757C" w:rsidRDefault="00D0757C" w:rsidP="00483EB3">
            <w:pPr>
              <w:pStyle w:val="ListParagraph"/>
              <w:numPr>
                <w:ilvl w:val="0"/>
                <w:numId w:val="2"/>
              </w:numPr>
              <w:ind w:left="38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Решение проблем, связанных с производительностью Систем.</w:t>
            </w:r>
          </w:p>
          <w:p w:rsidR="00D0757C" w:rsidRPr="00D0757C" w:rsidRDefault="00D0757C" w:rsidP="00483EB3">
            <w:pPr>
              <w:pStyle w:val="ListParagraph"/>
              <w:numPr>
                <w:ilvl w:val="0"/>
                <w:numId w:val="2"/>
              </w:numPr>
              <w:ind w:left="38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Доработка необходимых разделов Портала представленная Службой, при необходимости создание новых разделов (подразделов).</w:t>
            </w:r>
          </w:p>
          <w:p w:rsidR="00D0757C" w:rsidRPr="00D0757C" w:rsidRDefault="00D0757C" w:rsidP="00483EB3">
            <w:pPr>
              <w:pStyle w:val="ListParagraph"/>
              <w:numPr>
                <w:ilvl w:val="0"/>
                <w:numId w:val="2"/>
              </w:numPr>
              <w:ind w:left="38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Доработка необходимых разделов системы «Национальный архив Армении», представленных Службой и/или ГНО «Национальный архив Армении», при необходимости создание новых разделов (подразделов).</w:t>
            </w:r>
          </w:p>
          <w:p w:rsidR="00D0757C" w:rsidRPr="00D0757C" w:rsidRDefault="00D0757C" w:rsidP="00483EB3">
            <w:pPr>
              <w:pStyle w:val="ListParagraph"/>
              <w:numPr>
                <w:ilvl w:val="0"/>
                <w:numId w:val="2"/>
              </w:numPr>
              <w:ind w:left="38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 xml:space="preserve">Решение задач, выдвинутых ГНО «Национальный архив Армении», предоставление консультаций специалистам ГНО «Национальный архив Армении» по техническим вопросам, </w:t>
            </w:r>
            <w:r w:rsidRPr="00D0757C">
              <w:rPr>
                <w:rFonts w:ascii="GHEA Grapalat" w:hAnsi="GHEA Grapalat"/>
                <w:sz w:val="16"/>
                <w:szCs w:val="16"/>
              </w:rPr>
              <w:lastRenderedPageBreak/>
              <w:t>возникшим в процессе эксплуатации системы «Национальный архив Армении» (по телефону или по электронной почте).</w:t>
            </w:r>
          </w:p>
          <w:p w:rsidR="00D0757C" w:rsidRPr="00D0757C" w:rsidRDefault="00D0757C" w:rsidP="00483EB3">
            <w:pPr>
              <w:pStyle w:val="ListParagraph"/>
              <w:numPr>
                <w:ilvl w:val="0"/>
                <w:numId w:val="2"/>
              </w:numPr>
              <w:ind w:left="38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Получение отчетов из баз данных Систем по требованию Службы и предоставление необходимой информации.</w:t>
            </w:r>
          </w:p>
          <w:p w:rsidR="00ED71DC" w:rsidRPr="00D0757C" w:rsidRDefault="00D0757C" w:rsidP="00483EB3">
            <w:pPr>
              <w:pStyle w:val="ListParagraph"/>
              <w:numPr>
                <w:ilvl w:val="0"/>
                <w:numId w:val="2"/>
              </w:numPr>
              <w:ind w:left="38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0757C">
              <w:rPr>
                <w:rFonts w:ascii="GHEA Grapalat" w:hAnsi="GHEA Grapalat"/>
                <w:sz w:val="16"/>
                <w:szCs w:val="16"/>
              </w:rPr>
              <w:t>Внесение изменений и доработка баз данных в программном обеспечении Систем.</w:t>
            </w:r>
          </w:p>
        </w:tc>
      </w:tr>
      <w:tr w:rsidR="001064AD" w:rsidRPr="00395B6E" w:rsidTr="00CF2A69">
        <w:trPr>
          <w:trHeight w:val="169"/>
          <w:jc w:val="center"/>
        </w:trPr>
        <w:tc>
          <w:tcPr>
            <w:tcW w:w="16173" w:type="dxa"/>
            <w:gridSpan w:val="27"/>
            <w:shd w:val="clear" w:color="auto" w:fill="99CCFF"/>
            <w:vAlign w:val="center"/>
          </w:tcPr>
          <w:p w:rsidR="001064AD" w:rsidRPr="00395B6E" w:rsidRDefault="001064AD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439" w:rsidRPr="00395B6E" w:rsidTr="00CF2A69">
        <w:trPr>
          <w:trHeight w:val="137"/>
          <w:jc w:val="center"/>
        </w:trPr>
        <w:tc>
          <w:tcPr>
            <w:tcW w:w="61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100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295D56" w:rsidRDefault="00875439" w:rsidP="006276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22,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5C0A2E">
              <w:rPr>
                <w:rFonts w:ascii="GHEA Grapalat" w:hAnsi="GHEA Grapalat"/>
                <w:b/>
                <w:sz w:val="14"/>
                <w:szCs w:val="14"/>
              </w:rPr>
              <w:t>, пункт 2 статьи 15, часть 6 Закона РА о Закупках</w:t>
            </w:r>
          </w:p>
        </w:tc>
      </w:tr>
      <w:tr w:rsidR="00875439" w:rsidRPr="00395B6E" w:rsidTr="00CF2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617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5439" w:rsidRPr="00395B6E" w:rsidTr="00CF2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37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879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75439" w:rsidRPr="00701925" w:rsidRDefault="00875439" w:rsidP="00875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5г.</w:t>
            </w:r>
          </w:p>
        </w:tc>
      </w:tr>
      <w:tr w:rsidR="00875439" w:rsidRPr="00395B6E" w:rsidTr="00CF2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61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5439" w:rsidRPr="00395B6E" w:rsidTr="00CF2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61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5439" w:rsidRPr="00395B6E" w:rsidTr="00CF2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1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4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75439" w:rsidRPr="00395B6E" w:rsidTr="00CF2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1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5439" w:rsidRPr="00395B6E" w:rsidTr="00CF2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1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5439" w:rsidRPr="00395B6E" w:rsidTr="00CF2A69">
        <w:trPr>
          <w:trHeight w:val="54"/>
          <w:jc w:val="center"/>
        </w:trPr>
        <w:tc>
          <w:tcPr>
            <w:tcW w:w="16173" w:type="dxa"/>
            <w:gridSpan w:val="27"/>
            <w:shd w:val="clear" w:color="auto" w:fill="99CCFF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439" w:rsidRPr="00395B6E" w:rsidTr="00CF2A69">
        <w:trPr>
          <w:trHeight w:val="419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503" w:type="dxa"/>
            <w:gridSpan w:val="9"/>
            <w:vMerge w:val="restart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1281" w:type="dxa"/>
            <w:gridSpan w:val="15"/>
            <w:shd w:val="clear" w:color="auto" w:fill="auto"/>
            <w:vAlign w:val="center"/>
          </w:tcPr>
          <w:p w:rsidR="00875439" w:rsidRPr="00A56A0D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</w:p>
          <w:p w:rsidR="00875439" w:rsidRPr="00794DB8" w:rsidRDefault="00875439" w:rsidP="00BC0C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  <w:r w:rsidRPr="00D040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/</w:t>
            </w:r>
          </w:p>
        </w:tc>
      </w:tr>
      <w:tr w:rsidR="00875439" w:rsidRPr="00395B6E" w:rsidTr="00CF2A69">
        <w:trPr>
          <w:trHeight w:val="392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03" w:type="dxa"/>
            <w:gridSpan w:val="9"/>
            <w:vMerge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8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4977" w:type="dxa"/>
            <w:gridSpan w:val="3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75439" w:rsidRPr="00395B6E" w:rsidTr="00CF2A69">
        <w:trPr>
          <w:trHeight w:val="8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4784" w:type="dxa"/>
            <w:gridSpan w:val="24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75439" w:rsidRPr="00395B6E" w:rsidTr="00CF2A69">
        <w:trPr>
          <w:trHeight w:val="8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:rsidR="00875439" w:rsidRPr="00395B6E" w:rsidRDefault="00875439" w:rsidP="00ED7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875439" w:rsidRPr="00D0757C" w:rsidRDefault="00875439" w:rsidP="00503B4F">
            <w:pPr>
              <w:spacing w:line="20" w:lineRule="atLeast"/>
              <w:ind w:left="115"/>
              <w:rPr>
                <w:rFonts w:ascii="GHEA Grapalat" w:hAnsi="GHEA Grapalat"/>
                <w:sz w:val="16"/>
              </w:rPr>
            </w:pPr>
            <w:r w:rsidRPr="00D0757C">
              <w:rPr>
                <w:rFonts w:ascii="GHEA Grapalat" w:hAnsi="GHEA Grapalat"/>
                <w:sz w:val="16"/>
              </w:rPr>
              <w:t>ООО «Бионкод»*</w:t>
            </w:r>
          </w:p>
        </w:tc>
        <w:tc>
          <w:tcPr>
            <w:tcW w:w="3510" w:type="dxa"/>
            <w:gridSpan w:val="8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83"/>
            </w:tblGrid>
            <w:tr w:rsidR="00875439" w:rsidRPr="0012110C" w:rsidTr="006276D1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2783" w:type="dxa"/>
                </w:tcPr>
                <w:p w:rsidR="00875439" w:rsidRPr="0012110C" w:rsidRDefault="00875439" w:rsidP="006276D1">
                  <w:pPr>
                    <w:widowControl w:val="0"/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22"/>
                    </w:rPr>
                  </w:pPr>
                  <w:r w:rsidRPr="0012110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22"/>
                    </w:rPr>
                    <w:t>63500</w:t>
                  </w:r>
                  <w:r>
                    <w:rPr>
                      <w:rFonts w:ascii="GHEA Grapalat" w:hAnsi="GHEA Grapalat" w:cs="Calibri"/>
                      <w:bCs/>
                      <w:color w:val="000000"/>
                      <w:sz w:val="16"/>
                    </w:rPr>
                    <w:t>0</w:t>
                  </w:r>
                  <w:r w:rsidRPr="0012110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22"/>
                    </w:rPr>
                    <w:t xml:space="preserve">0 </w:t>
                  </w:r>
                </w:p>
              </w:tc>
            </w:tr>
          </w:tbl>
          <w:p w:rsidR="00875439" w:rsidRPr="00565BC5" w:rsidRDefault="00875439" w:rsidP="006276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875439" w:rsidRPr="00F665A5" w:rsidRDefault="00875439" w:rsidP="006276D1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6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</w:rPr>
              <w:t>1270000</w:t>
            </w:r>
          </w:p>
        </w:tc>
        <w:tc>
          <w:tcPr>
            <w:tcW w:w="4977" w:type="dxa"/>
            <w:gridSpan w:val="3"/>
            <w:shd w:val="clear" w:color="auto" w:fill="auto"/>
            <w:vAlign w:val="center"/>
          </w:tcPr>
          <w:p w:rsidR="00875439" w:rsidRPr="00F665A5" w:rsidRDefault="00875439" w:rsidP="006276D1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6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</w:rPr>
              <w:t>7620000</w:t>
            </w:r>
          </w:p>
        </w:tc>
      </w:tr>
      <w:tr w:rsidR="00875439" w:rsidRPr="00395B6E" w:rsidTr="00CF2A69">
        <w:trPr>
          <w:trHeight w:val="288"/>
          <w:jc w:val="center"/>
        </w:trPr>
        <w:tc>
          <w:tcPr>
            <w:tcW w:w="16173" w:type="dxa"/>
            <w:gridSpan w:val="27"/>
            <w:shd w:val="clear" w:color="auto" w:fill="99CCFF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439" w:rsidRPr="00395B6E" w:rsidTr="00CF2A69">
        <w:trPr>
          <w:jc w:val="center"/>
        </w:trPr>
        <w:tc>
          <w:tcPr>
            <w:tcW w:w="1617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75439" w:rsidRPr="00395B6E" w:rsidTr="00CF2A69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3"/>
            <w:vMerge w:val="restart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396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75439" w:rsidRPr="00395B6E" w:rsidTr="00CF2A69">
        <w:trPr>
          <w:trHeight w:val="1511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AC1E22" w:rsidRDefault="00875439" w:rsidP="00BC0C4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875439" w:rsidRPr="00371D38" w:rsidRDefault="00875439" w:rsidP="00BC0C4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875439" w:rsidRPr="00395B6E" w:rsidRDefault="00875439" w:rsidP="00BC0C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3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ind w:left="256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4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75439" w:rsidRPr="00395B6E" w:rsidTr="00CF2A69">
        <w:trPr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439" w:rsidRPr="00395B6E" w:rsidTr="00CF2A69">
        <w:trPr>
          <w:trHeight w:val="40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439" w:rsidRPr="00395B6E" w:rsidTr="00CF2A69">
        <w:trPr>
          <w:trHeight w:val="344"/>
          <w:jc w:val="center"/>
        </w:trPr>
        <w:tc>
          <w:tcPr>
            <w:tcW w:w="3035" w:type="dxa"/>
            <w:gridSpan w:val="6"/>
            <w:vMerge w:val="restart"/>
            <w:shd w:val="clear" w:color="auto" w:fill="auto"/>
            <w:vAlign w:val="center"/>
          </w:tcPr>
          <w:p w:rsidR="00875439" w:rsidRPr="00395B6E" w:rsidRDefault="00875439" w:rsidP="00BC0C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313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75439" w:rsidRPr="00395B6E" w:rsidTr="00CF2A69">
        <w:trPr>
          <w:trHeight w:val="197"/>
          <w:jc w:val="center"/>
        </w:trPr>
        <w:tc>
          <w:tcPr>
            <w:tcW w:w="30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3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439" w:rsidRPr="00395B6E" w:rsidTr="00CF2A69">
        <w:trPr>
          <w:trHeight w:val="129"/>
          <w:jc w:val="center"/>
        </w:trPr>
        <w:tc>
          <w:tcPr>
            <w:tcW w:w="1617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439" w:rsidRPr="00395B6E" w:rsidTr="00CF2A69">
        <w:trPr>
          <w:trHeight w:val="346"/>
          <w:jc w:val="center"/>
        </w:trPr>
        <w:tc>
          <w:tcPr>
            <w:tcW w:w="54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07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1064AD" w:rsidRDefault="00875439" w:rsidP="0087543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</w:t>
            </w:r>
            <w:r w:rsidRPr="00756B22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Pr="00756B22">
              <w:rPr>
                <w:rFonts w:ascii="GHEA Grapalat" w:hAnsi="GHEA Grapalat" w:cs="Sylfaen"/>
                <w:b/>
                <w:sz w:val="14"/>
                <w:szCs w:val="14"/>
              </w:rPr>
              <w:t>/20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26г</w:t>
            </w:r>
          </w:p>
        </w:tc>
      </w:tr>
      <w:tr w:rsidR="00875439" w:rsidRPr="00395B6E" w:rsidTr="00CF2A69">
        <w:trPr>
          <w:trHeight w:val="92"/>
          <w:jc w:val="center"/>
        </w:trPr>
        <w:tc>
          <w:tcPr>
            <w:tcW w:w="5436" w:type="dxa"/>
            <w:gridSpan w:val="13"/>
            <w:vMerge w:val="restart"/>
            <w:shd w:val="clear" w:color="auto" w:fill="auto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8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68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75439" w:rsidRPr="00395B6E" w:rsidTr="00476F40">
        <w:trPr>
          <w:trHeight w:val="92"/>
          <w:jc w:val="center"/>
        </w:trPr>
        <w:tc>
          <w:tcPr>
            <w:tcW w:w="5436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39" w:rsidRPr="00395B6E" w:rsidRDefault="00875439" w:rsidP="00ED71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564F24" w:rsidRDefault="00875439" w:rsidP="006276D1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D0401F">
              <w:rPr>
                <w:rFonts w:ascii="GHEA Grapalat" w:hAnsi="GHEA Grapalat"/>
                <w:color w:val="000000"/>
                <w:sz w:val="16"/>
              </w:rPr>
              <w:t xml:space="preserve">на основании статьи 10 Закона РА «О закупках» В соответствии с условиями, установленными в статье </w:t>
            </w:r>
            <w:r w:rsidRPr="00573720">
              <w:rPr>
                <w:rFonts w:ascii="GHEA Grapalat" w:hAnsi="GHEA Grapalat"/>
                <w:color w:val="000000"/>
                <w:sz w:val="16"/>
              </w:rPr>
              <w:t xml:space="preserve">10 (4) часть 1 </w:t>
            </w:r>
            <w:r w:rsidRPr="00D0401F">
              <w:rPr>
                <w:rFonts w:ascii="GHEA Grapalat" w:hAnsi="GHEA Grapalat"/>
                <w:color w:val="000000"/>
                <w:sz w:val="16"/>
              </w:rPr>
              <w:t>Закона РА о закупках, период бездействия не применяется</w:t>
            </w:r>
          </w:p>
        </w:tc>
      </w:tr>
      <w:tr w:rsidR="00875439" w:rsidRPr="00395B6E" w:rsidTr="00CF2A69">
        <w:trPr>
          <w:trHeight w:val="344"/>
          <w:jc w:val="center"/>
        </w:trPr>
        <w:tc>
          <w:tcPr>
            <w:tcW w:w="5436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ED71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10737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75439" w:rsidRPr="00D0757C" w:rsidRDefault="00875439" w:rsidP="0087543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Pr="000C2F72">
              <w:rPr>
                <w:rFonts w:ascii="GHEA Grapalat" w:hAnsi="GHEA Grapalat" w:cs="Sylfaen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Pr="000C2F72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6г</w:t>
            </w:r>
          </w:p>
        </w:tc>
      </w:tr>
      <w:tr w:rsidR="00875439" w:rsidRPr="00395B6E" w:rsidTr="00CF2A69">
        <w:trPr>
          <w:trHeight w:val="344"/>
          <w:jc w:val="center"/>
        </w:trPr>
        <w:tc>
          <w:tcPr>
            <w:tcW w:w="54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ED71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7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D0757C" w:rsidRDefault="00875439" w:rsidP="0087543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0C2F72">
              <w:rPr>
                <w:rFonts w:ascii="GHEA Grapalat" w:hAnsi="GHEA Grapalat" w:cs="Sylfaen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Pr="000C2F72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6г</w:t>
            </w:r>
          </w:p>
        </w:tc>
      </w:tr>
      <w:tr w:rsidR="00875439" w:rsidRPr="00395B6E" w:rsidTr="00CF2A69">
        <w:trPr>
          <w:trHeight w:val="344"/>
          <w:jc w:val="center"/>
        </w:trPr>
        <w:tc>
          <w:tcPr>
            <w:tcW w:w="54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ED71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07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D0757C" w:rsidRDefault="00875439" w:rsidP="0087543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  <w:r w:rsidRPr="000C2F72">
              <w:rPr>
                <w:rFonts w:ascii="GHEA Grapalat" w:hAnsi="GHEA Grapalat" w:cs="Sylfaen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Pr="000C2F72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6г</w:t>
            </w:r>
          </w:p>
        </w:tc>
      </w:tr>
      <w:tr w:rsidR="00875439" w:rsidRPr="00395B6E" w:rsidTr="00CF2A69">
        <w:trPr>
          <w:trHeight w:val="288"/>
          <w:jc w:val="center"/>
        </w:trPr>
        <w:tc>
          <w:tcPr>
            <w:tcW w:w="16173" w:type="dxa"/>
            <w:gridSpan w:val="27"/>
            <w:shd w:val="clear" w:color="auto" w:fill="99CCFF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439" w:rsidRPr="00395B6E" w:rsidTr="00CF2A69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3940" w:type="dxa"/>
            <w:gridSpan w:val="22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75439" w:rsidRPr="00395B6E" w:rsidTr="00CF2A69">
        <w:trPr>
          <w:trHeight w:val="237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vMerge w:val="restart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93" w:type="dxa"/>
            <w:gridSpan w:val="6"/>
            <w:vMerge w:val="restart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974" w:type="dxa"/>
            <w:gridSpan w:val="4"/>
            <w:vMerge w:val="restart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6147" w:type="dxa"/>
            <w:gridSpan w:val="4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75439" w:rsidRPr="00395B6E" w:rsidTr="00CF2A69">
        <w:trPr>
          <w:trHeight w:val="238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vMerge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6"/>
            <w:vMerge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vMerge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7" w:type="dxa"/>
            <w:gridSpan w:val="4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75439" w:rsidRPr="00395B6E" w:rsidTr="00CF2A69">
        <w:trPr>
          <w:trHeight w:val="263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4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75439" w:rsidRPr="00395B6E" w:rsidTr="00CF2A69">
        <w:trPr>
          <w:trHeight w:val="146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75439" w:rsidRPr="00BC0C4B" w:rsidRDefault="00875439" w:rsidP="00ED7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875439" w:rsidRPr="00875439" w:rsidRDefault="00875439" w:rsidP="00ED71DC">
            <w:pPr>
              <w:ind w:left="63"/>
              <w:rPr>
                <w:rFonts w:ascii="GHEA Grapalat" w:hAnsi="GHEA Grapalat"/>
                <w:color w:val="000000"/>
                <w:sz w:val="16"/>
                <w:lang w:val="en-US"/>
              </w:rPr>
            </w:pPr>
            <w:r w:rsidRPr="00D0757C">
              <w:rPr>
                <w:rFonts w:ascii="GHEA Grapalat" w:hAnsi="GHEA Grapalat"/>
                <w:sz w:val="16"/>
              </w:rPr>
              <w:t>ООО «Бионкод»</w:t>
            </w:r>
          </w:p>
        </w:tc>
        <w:tc>
          <w:tcPr>
            <w:tcW w:w="2486" w:type="dxa"/>
            <w:gridSpan w:val="6"/>
            <w:shd w:val="clear" w:color="auto" w:fill="auto"/>
            <w:vAlign w:val="center"/>
          </w:tcPr>
          <w:p w:rsidR="00875439" w:rsidRPr="00875439" w:rsidRDefault="00875439" w:rsidP="00875439">
            <w:pPr>
              <w:ind w:left="63"/>
              <w:rPr>
                <w:rFonts w:ascii="GHEA Grapalat" w:hAnsi="GHEA Grapalat"/>
                <w:sz w:val="16"/>
                <w:lang w:val="en-US"/>
              </w:rPr>
            </w:pPr>
            <w:r w:rsidRPr="00146417">
              <w:rPr>
                <w:rFonts w:ascii="GHEA Grapalat" w:hAnsi="GHEA Grapalat"/>
                <w:sz w:val="16"/>
              </w:rPr>
              <w:t>USS GHKhTsDzB-2</w:t>
            </w:r>
            <w:r>
              <w:rPr>
                <w:rFonts w:ascii="GHEA Grapalat" w:hAnsi="GHEA Grapalat"/>
                <w:sz w:val="16"/>
                <w:lang w:val="en-US"/>
              </w:rPr>
              <w:t>6</w:t>
            </w:r>
            <w:r>
              <w:rPr>
                <w:rFonts w:ascii="GHEA Grapalat" w:hAnsi="GHEA Grapalat"/>
                <w:sz w:val="16"/>
              </w:rPr>
              <w:t>/</w:t>
            </w:r>
            <w:r>
              <w:rPr>
                <w:rFonts w:ascii="GHEA Grapalat" w:hAnsi="GHEA Grapalat"/>
                <w:sz w:val="16"/>
                <w:lang w:val="en-US"/>
              </w:rPr>
              <w:t>8</w:t>
            </w:r>
          </w:p>
        </w:tc>
        <w:tc>
          <w:tcPr>
            <w:tcW w:w="1893" w:type="dxa"/>
            <w:gridSpan w:val="6"/>
            <w:shd w:val="clear" w:color="auto" w:fill="auto"/>
            <w:vAlign w:val="center"/>
          </w:tcPr>
          <w:p w:rsidR="00875439" w:rsidRPr="00D0757C" w:rsidRDefault="00875439" w:rsidP="006276D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  <w:r w:rsidRPr="000C2F72">
              <w:rPr>
                <w:rFonts w:ascii="GHEA Grapalat" w:hAnsi="GHEA Grapalat" w:cs="Sylfaen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Pr="000C2F72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6г</w:t>
            </w:r>
          </w:p>
        </w:tc>
        <w:tc>
          <w:tcPr>
            <w:tcW w:w="1974" w:type="dxa"/>
            <w:gridSpan w:val="4"/>
            <w:shd w:val="clear" w:color="auto" w:fill="auto"/>
            <w:vAlign w:val="center"/>
          </w:tcPr>
          <w:p w:rsidR="00875439" w:rsidRPr="00875439" w:rsidRDefault="00875439" w:rsidP="006276D1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875439">
              <w:rPr>
                <w:rStyle w:val="tlid-translation"/>
                <w:rFonts w:ascii="GHEA Grapalat" w:hAnsi="GHEA Grapalat"/>
                <w:sz w:val="14"/>
                <w:szCs w:val="18"/>
                <w:lang w:val="hy-AM"/>
              </w:rPr>
              <w:t>При наличии соответствующих финансовых средств и на этой основе заключения соответствующих соглашений между сторонами, с даты вступления Соглашения в силу 365 календарных дней.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875439" w:rsidRPr="00395B6E" w:rsidRDefault="00875439" w:rsidP="00ED7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875439" w:rsidRPr="0022631D" w:rsidRDefault="00875439" w:rsidP="00ED7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1" w:type="dxa"/>
            <w:gridSpan w:val="2"/>
            <w:shd w:val="clear" w:color="auto" w:fill="auto"/>
            <w:vAlign w:val="center"/>
          </w:tcPr>
          <w:p w:rsidR="00875439" w:rsidRPr="00875439" w:rsidRDefault="00875439" w:rsidP="00ED7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lang w:val="en-US"/>
              </w:rPr>
              <w:t>7620000</w:t>
            </w:r>
          </w:p>
        </w:tc>
      </w:tr>
      <w:tr w:rsidR="00875439" w:rsidRPr="00395B6E" w:rsidTr="00CF2A69">
        <w:trPr>
          <w:trHeight w:val="110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6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1" w:type="dxa"/>
            <w:gridSpan w:val="2"/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439" w:rsidRPr="00395B6E" w:rsidTr="00CF2A69">
        <w:trPr>
          <w:trHeight w:val="150"/>
          <w:jc w:val="center"/>
        </w:trPr>
        <w:tc>
          <w:tcPr>
            <w:tcW w:w="16173" w:type="dxa"/>
            <w:gridSpan w:val="27"/>
            <w:shd w:val="clear" w:color="auto" w:fill="auto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75439" w:rsidRPr="00395B6E" w:rsidTr="00CF2A69">
        <w:trPr>
          <w:trHeight w:val="12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3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5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5464BC" w:rsidRDefault="00875439" w:rsidP="00BC0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64B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4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CF2A69" w:rsidRDefault="00875439" w:rsidP="00BC0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2A69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F2A6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CF2A69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75439" w:rsidRPr="00395B6E" w:rsidTr="00CF2A69">
        <w:trPr>
          <w:trHeight w:val="15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BC0C4B" w:rsidRDefault="00875439" w:rsidP="00165E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875439" w:rsidRDefault="00875439" w:rsidP="00165E57">
            <w:pPr>
              <w:ind w:left="63"/>
              <w:rPr>
                <w:rFonts w:ascii="GHEA Grapalat" w:hAnsi="GHEA Grapalat"/>
                <w:color w:val="000000"/>
                <w:sz w:val="16"/>
                <w:lang w:val="en-US"/>
              </w:rPr>
            </w:pPr>
            <w:r w:rsidRPr="00D0757C">
              <w:rPr>
                <w:rFonts w:ascii="GHEA Grapalat" w:hAnsi="GHEA Grapalat"/>
                <w:sz w:val="16"/>
              </w:rPr>
              <w:t>ООО «Бионкод»</w:t>
            </w:r>
          </w:p>
        </w:tc>
        <w:tc>
          <w:tcPr>
            <w:tcW w:w="33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D0757C" w:rsidRDefault="00875439" w:rsidP="00D0757C">
            <w:pPr>
              <w:pStyle w:val="Default"/>
              <w:ind w:left="77"/>
              <w:rPr>
                <w:rFonts w:ascii="GHEA Grapalat" w:hAnsi="GHEA Grapalat" w:cs="Times New Roman"/>
                <w:color w:val="auto"/>
                <w:sz w:val="16"/>
                <w:szCs w:val="14"/>
                <w:lang w:val="ru-RU" w:eastAsia="ru-RU" w:bidi="ru-RU"/>
              </w:rPr>
            </w:pPr>
            <w:r w:rsidRPr="00D0757C">
              <w:rPr>
                <w:rFonts w:ascii="GHEA Grapalat" w:hAnsi="GHEA Grapalat" w:cs="Times New Roman"/>
                <w:color w:val="auto"/>
                <w:sz w:val="16"/>
                <w:szCs w:val="14"/>
                <w:lang w:val="ru-RU" w:eastAsia="ru-RU" w:bidi="ru-RU"/>
              </w:rPr>
              <w:t xml:space="preserve">г. Ереван, ул. А. Акопян 3 Тел. +37460755888, +37444755888,  </w:t>
            </w:r>
          </w:p>
        </w:tc>
        <w:tc>
          <w:tcPr>
            <w:tcW w:w="2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D0757C" w:rsidRDefault="00875439" w:rsidP="00BC0C4B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</w:rPr>
            </w:pPr>
            <w:hyperlink r:id="rId9" w:history="1">
              <w:r w:rsidRPr="00D0757C">
                <w:rPr>
                  <w:rFonts w:ascii="GHEA Grapalat" w:hAnsi="GHEA Grapalat"/>
                  <w:sz w:val="16"/>
                  <w:szCs w:val="14"/>
                </w:rPr>
                <w:t>info@beeoncode.com</w:t>
              </w:r>
            </w:hyperlink>
          </w:p>
        </w:tc>
        <w:tc>
          <w:tcPr>
            <w:tcW w:w="35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ED11F3" w:rsidRDefault="00875439" w:rsidP="00503B4F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</w:rPr>
            </w:pPr>
            <w:r>
              <w:rPr>
                <w:rFonts w:ascii="GHEA Grapalat" w:hAnsi="GHEA Grapalat"/>
                <w:sz w:val="16"/>
                <w:szCs w:val="14"/>
              </w:rPr>
              <w:t>2052822071461001</w:t>
            </w:r>
          </w:p>
        </w:tc>
        <w:tc>
          <w:tcPr>
            <w:tcW w:w="4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223106" w:rsidRDefault="00875439" w:rsidP="00503B4F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</w:rPr>
            </w:pPr>
            <w:r>
              <w:rPr>
                <w:rFonts w:ascii="GHEA Grapalat" w:hAnsi="GHEA Grapalat"/>
                <w:sz w:val="16"/>
                <w:szCs w:val="14"/>
              </w:rPr>
              <w:t>00142121</w:t>
            </w:r>
          </w:p>
        </w:tc>
      </w:tr>
      <w:tr w:rsidR="00875439" w:rsidRPr="00395B6E" w:rsidTr="00CF2A69">
        <w:trPr>
          <w:trHeight w:val="288"/>
          <w:jc w:val="center"/>
        </w:trPr>
        <w:tc>
          <w:tcPr>
            <w:tcW w:w="16173" w:type="dxa"/>
            <w:gridSpan w:val="27"/>
            <w:shd w:val="clear" w:color="auto" w:fill="99CCFF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439" w:rsidRPr="00395B6E" w:rsidTr="00CF2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1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99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75439" w:rsidRPr="00395B6E" w:rsidTr="00CF2A69">
        <w:trPr>
          <w:trHeight w:val="288"/>
          <w:jc w:val="center"/>
        </w:trPr>
        <w:tc>
          <w:tcPr>
            <w:tcW w:w="16173" w:type="dxa"/>
            <w:gridSpan w:val="27"/>
            <w:shd w:val="clear" w:color="auto" w:fill="99CCFF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439" w:rsidRPr="00395B6E" w:rsidTr="00CF2A69">
        <w:trPr>
          <w:trHeight w:val="475"/>
          <w:jc w:val="center"/>
        </w:trPr>
        <w:tc>
          <w:tcPr>
            <w:tcW w:w="1617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875439" w:rsidRPr="00B946EF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</w:t>
            </w:r>
            <w:r w:rsidRPr="00701925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875439" w:rsidRPr="00B946EF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875439" w:rsidRPr="00AC1E22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875439" w:rsidRPr="00205D54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875439" w:rsidRPr="00C24736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875439" w:rsidRPr="00A747D5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875439" w:rsidRPr="00A747D5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875439" w:rsidRPr="006D6189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875439" w:rsidRPr="00A747D5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2110C">
              <w:rPr>
                <w:rFonts w:ascii="GHEA Grapalat" w:hAnsi="GHEA Grapalat"/>
                <w:b/>
                <w:sz w:val="14"/>
                <w:szCs w:val="14"/>
              </w:rPr>
              <w:t>davit.melikyan@socservice.am</w:t>
            </w:r>
          </w:p>
        </w:tc>
      </w:tr>
      <w:tr w:rsidR="00875439" w:rsidRPr="00395B6E" w:rsidTr="00CF2A69">
        <w:trPr>
          <w:trHeight w:val="475"/>
          <w:jc w:val="center"/>
        </w:trPr>
        <w:tc>
          <w:tcPr>
            <w:tcW w:w="31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5439" w:rsidRPr="00395B6E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2994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875439" w:rsidRPr="00395B6E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875439" w:rsidRPr="00395B6E" w:rsidTr="00CF2A69">
        <w:trPr>
          <w:trHeight w:val="223"/>
          <w:jc w:val="center"/>
        </w:trPr>
        <w:tc>
          <w:tcPr>
            <w:tcW w:w="16173" w:type="dxa"/>
            <w:gridSpan w:val="27"/>
            <w:shd w:val="clear" w:color="auto" w:fill="99CCFF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439" w:rsidRPr="00395B6E" w:rsidTr="00CF2A69">
        <w:trPr>
          <w:trHeight w:val="427"/>
          <w:jc w:val="center"/>
        </w:trPr>
        <w:tc>
          <w:tcPr>
            <w:tcW w:w="3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299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C65952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BC0C4B">
              <w:rPr>
                <w:rFonts w:ascii="GHEA Grapalat" w:hAnsi="GHEA Grapalat" w:hint="eastAsia"/>
                <w:b/>
                <w:bCs/>
                <w:sz w:val="14"/>
                <w:szCs w:val="14"/>
                <w:lang w:val="en-US"/>
              </w:rPr>
              <w:t>незаконных</w:t>
            </w:r>
            <w:proofErr w:type="spellEnd"/>
            <w:r w:rsidRPr="00BC0C4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C0C4B">
              <w:rPr>
                <w:rFonts w:ascii="GHEA Grapalat" w:hAnsi="GHEA Grapalat" w:hint="eastAsia"/>
                <w:b/>
                <w:bCs/>
                <w:sz w:val="14"/>
                <w:szCs w:val="14"/>
                <w:lang w:val="en-US"/>
              </w:rPr>
              <w:t>действий</w:t>
            </w:r>
            <w:proofErr w:type="spellEnd"/>
            <w:r w:rsidRPr="00BC0C4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C0C4B">
              <w:rPr>
                <w:rFonts w:ascii="GHEA Grapalat" w:hAnsi="GHEA Grapalat" w:hint="eastAsia"/>
                <w:b/>
                <w:bCs/>
                <w:sz w:val="14"/>
                <w:szCs w:val="14"/>
                <w:lang w:val="en-US"/>
              </w:rPr>
              <w:t>не</w:t>
            </w:r>
            <w:proofErr w:type="spellEnd"/>
            <w:r w:rsidRPr="00BC0C4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C0C4B">
              <w:rPr>
                <w:rFonts w:ascii="GHEA Grapalat" w:hAnsi="GHEA Grapalat" w:hint="eastAsia"/>
                <w:b/>
                <w:bCs/>
                <w:sz w:val="14"/>
                <w:szCs w:val="14"/>
                <w:lang w:val="en-US"/>
              </w:rPr>
              <w:t>обнаружено</w:t>
            </w:r>
            <w:proofErr w:type="spellEnd"/>
          </w:p>
        </w:tc>
      </w:tr>
      <w:tr w:rsidR="00875439" w:rsidRPr="00395B6E" w:rsidTr="00CF2A69">
        <w:trPr>
          <w:trHeight w:val="288"/>
          <w:jc w:val="center"/>
        </w:trPr>
        <w:tc>
          <w:tcPr>
            <w:tcW w:w="1617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439" w:rsidRPr="00395B6E" w:rsidTr="00CF2A69">
        <w:trPr>
          <w:trHeight w:val="427"/>
          <w:jc w:val="center"/>
        </w:trPr>
        <w:tc>
          <w:tcPr>
            <w:tcW w:w="3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99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BC0C4B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C0C4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жалоб</w:t>
            </w:r>
            <w:r w:rsidRPr="00BC0C4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C0C4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BC0C4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C0C4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процедуру</w:t>
            </w:r>
            <w:r w:rsidRPr="00BC0C4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C0C4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BC0C4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C0C4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поступало</w:t>
            </w:r>
          </w:p>
        </w:tc>
      </w:tr>
      <w:tr w:rsidR="00875439" w:rsidRPr="00395B6E" w:rsidTr="00CF2A69">
        <w:trPr>
          <w:trHeight w:val="288"/>
          <w:jc w:val="center"/>
        </w:trPr>
        <w:tc>
          <w:tcPr>
            <w:tcW w:w="16173" w:type="dxa"/>
            <w:gridSpan w:val="27"/>
            <w:shd w:val="clear" w:color="auto" w:fill="99CCFF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439" w:rsidRPr="00395B6E" w:rsidTr="00CF2A69">
        <w:trPr>
          <w:trHeight w:val="427"/>
          <w:jc w:val="center"/>
        </w:trPr>
        <w:tc>
          <w:tcPr>
            <w:tcW w:w="3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299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C65952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875439" w:rsidRPr="00395B6E" w:rsidTr="00CF2A69">
        <w:trPr>
          <w:trHeight w:val="288"/>
          <w:jc w:val="center"/>
        </w:trPr>
        <w:tc>
          <w:tcPr>
            <w:tcW w:w="16173" w:type="dxa"/>
            <w:gridSpan w:val="27"/>
            <w:shd w:val="clear" w:color="auto" w:fill="99CCFF"/>
            <w:vAlign w:val="center"/>
          </w:tcPr>
          <w:p w:rsidR="00875439" w:rsidRPr="00395B6E" w:rsidRDefault="00875439" w:rsidP="00BC0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439" w:rsidRPr="00395B6E" w:rsidTr="00CF2A69">
        <w:trPr>
          <w:trHeight w:val="227"/>
          <w:jc w:val="center"/>
        </w:trPr>
        <w:tc>
          <w:tcPr>
            <w:tcW w:w="16173" w:type="dxa"/>
            <w:gridSpan w:val="27"/>
            <w:shd w:val="clear" w:color="auto" w:fill="auto"/>
            <w:vAlign w:val="center"/>
          </w:tcPr>
          <w:p w:rsidR="00875439" w:rsidRPr="00395B6E" w:rsidRDefault="00875439" w:rsidP="00BC0C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75439" w:rsidRPr="00395B6E" w:rsidTr="00CF2A69">
        <w:trPr>
          <w:trHeight w:val="47"/>
          <w:jc w:val="center"/>
        </w:trPr>
        <w:tc>
          <w:tcPr>
            <w:tcW w:w="37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5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99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439" w:rsidRPr="00395B6E" w:rsidRDefault="00875439" w:rsidP="00BC0C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75439" w:rsidRPr="00395B6E" w:rsidTr="00CF2A69">
        <w:trPr>
          <w:trHeight w:val="47"/>
          <w:jc w:val="center"/>
        </w:trPr>
        <w:tc>
          <w:tcPr>
            <w:tcW w:w="3732" w:type="dxa"/>
            <w:gridSpan w:val="8"/>
            <w:shd w:val="clear" w:color="auto" w:fill="auto"/>
            <w:vAlign w:val="center"/>
          </w:tcPr>
          <w:p w:rsidR="00875439" w:rsidRPr="0022631D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401F">
              <w:rPr>
                <w:rFonts w:ascii="GHEA Grapalat" w:hAnsi="GHEA Grapalat"/>
                <w:sz w:val="16"/>
                <w:lang w:val="af-ZA"/>
              </w:rPr>
              <w:t>Гагик Джанджугазян</w:t>
            </w:r>
          </w:p>
        </w:tc>
        <w:tc>
          <w:tcPr>
            <w:tcW w:w="2514" w:type="dxa"/>
            <w:gridSpan w:val="8"/>
            <w:shd w:val="clear" w:color="auto" w:fill="auto"/>
            <w:vAlign w:val="center"/>
          </w:tcPr>
          <w:p w:rsidR="00875439" w:rsidRPr="0022631D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060 654 066</w:t>
            </w:r>
          </w:p>
        </w:tc>
        <w:tc>
          <w:tcPr>
            <w:tcW w:w="9927" w:type="dxa"/>
            <w:gridSpan w:val="11"/>
            <w:shd w:val="clear" w:color="auto" w:fill="auto"/>
            <w:vAlign w:val="center"/>
          </w:tcPr>
          <w:p w:rsidR="00875439" w:rsidRPr="0022631D" w:rsidRDefault="00875439" w:rsidP="00BC0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430CE">
              <w:rPr>
                <w:rFonts w:ascii="GHEA Grapalat" w:hAnsi="GHEA Grapalat"/>
                <w:sz w:val="16"/>
                <w:lang w:val="af-ZA"/>
              </w:rPr>
              <w:t>gagik.janjughazyan@socservice.am</w:t>
            </w:r>
          </w:p>
        </w:tc>
      </w:tr>
    </w:tbl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  <w:bookmarkStart w:id="0" w:name="_GoBack"/>
      <w:bookmarkEnd w:id="0"/>
    </w:p>
    <w:sectPr w:rsidR="00613058" w:rsidRPr="008503C1" w:rsidSect="00CF2A69">
      <w:footerReference w:type="even" r:id="rId10"/>
      <w:footerReference w:type="default" r:id="rId11"/>
      <w:pgSz w:w="16838" w:h="11906" w:orient="landscape"/>
      <w:pgMar w:top="630" w:right="1418" w:bottom="12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FE2" w:rsidRDefault="00573FE2">
      <w:r>
        <w:separator/>
      </w:r>
    </w:p>
  </w:endnote>
  <w:endnote w:type="continuationSeparator" w:id="0">
    <w:p w:rsidR="00573FE2" w:rsidRDefault="0057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75439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FE2" w:rsidRDefault="00573FE2">
      <w:r>
        <w:separator/>
      </w:r>
    </w:p>
  </w:footnote>
  <w:footnote w:type="continuationSeparator" w:id="0">
    <w:p w:rsidR="00573FE2" w:rsidRDefault="00573FE2">
      <w:r>
        <w:continuationSeparator/>
      </w:r>
    </w:p>
  </w:footnote>
  <w:footnote w:id="1">
    <w:p w:rsidR="00227F34" w:rsidRPr="00701925" w:rsidRDefault="00227F34" w:rsidP="004C584B">
      <w:pPr>
        <w:pStyle w:val="FootnoteText"/>
        <w:jc w:val="both"/>
        <w:rPr>
          <w:rFonts w:ascii="GHEA Grapalat" w:hAnsi="GHEA Grapalat" w:cs="Sylfaen"/>
          <w:i/>
          <w:sz w:val="14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</w:t>
      </w:r>
      <w:r w:rsidRPr="00701925">
        <w:rPr>
          <w:rFonts w:ascii="GHEA Grapalat" w:hAnsi="GHEA Grapalat"/>
          <w:i/>
          <w:sz w:val="14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2">
    <w:p w:rsidR="00227F34" w:rsidRPr="00701925" w:rsidRDefault="00227F34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vertAlign w:val="superscript"/>
          <w:lang w:val="es-ES"/>
        </w:rPr>
      </w:pPr>
      <w:r w:rsidRPr="00701925">
        <w:rPr>
          <w:rFonts w:ascii="GHEA Grapalat" w:hAnsi="GHEA Grapalat"/>
          <w:i/>
          <w:sz w:val="14"/>
          <w:szCs w:val="16"/>
          <w:vertAlign w:val="superscript"/>
        </w:rPr>
        <w:footnoteRef/>
      </w:r>
      <w:r w:rsidRPr="00701925">
        <w:rPr>
          <w:rFonts w:ascii="GHEA Grapalat" w:hAnsi="GHEA Grapalat"/>
          <w:i/>
          <w:sz w:val="14"/>
          <w:szCs w:val="16"/>
          <w:vertAlign w:val="superscript"/>
        </w:rPr>
        <w:t xml:space="preserve">  </w:t>
      </w:r>
      <w:r w:rsidRPr="00701925">
        <w:rPr>
          <w:rFonts w:ascii="GHEA Grapalat" w:hAnsi="GHEA Grapalat"/>
          <w:i/>
          <w:sz w:val="14"/>
          <w:szCs w:val="16"/>
        </w:rPr>
        <w:t xml:space="preserve">Заполнить количество товаров, услуг, работ, закупаемых </w:t>
      </w:r>
      <w:r w:rsidR="00430FCC" w:rsidRPr="00701925">
        <w:rPr>
          <w:rFonts w:ascii="GHEA Grapalat" w:hAnsi="GHEA Grapalat"/>
          <w:i/>
          <w:sz w:val="14"/>
          <w:szCs w:val="16"/>
        </w:rPr>
        <w:t xml:space="preserve">на имеющиеся финансовые средства </w:t>
      </w:r>
      <w:r w:rsidRPr="00701925">
        <w:rPr>
          <w:rFonts w:ascii="GHEA Grapalat" w:hAnsi="GHEA Grapalat"/>
          <w:i/>
          <w:sz w:val="14"/>
          <w:szCs w:val="16"/>
        </w:rPr>
        <w:t xml:space="preserve">в рамках данного договора, а </w:t>
      </w:r>
      <w:r w:rsidR="00430FCC" w:rsidRPr="00701925">
        <w:rPr>
          <w:rFonts w:ascii="GHEA Grapalat" w:hAnsi="GHEA Grapalat"/>
          <w:i/>
          <w:sz w:val="14"/>
          <w:szCs w:val="16"/>
        </w:rPr>
        <w:t xml:space="preserve">общее </w:t>
      </w:r>
      <w:r w:rsidRPr="00701925">
        <w:rPr>
          <w:rFonts w:ascii="GHEA Grapalat" w:hAnsi="GHEA Grapalat"/>
          <w:i/>
          <w:sz w:val="14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701925" w:rsidRDefault="00227F34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vertAlign w:val="superscript"/>
          <w:lang w:val="es-ES"/>
        </w:rPr>
      </w:pPr>
      <w:r w:rsidRPr="00701925">
        <w:rPr>
          <w:rFonts w:ascii="GHEA Grapalat" w:hAnsi="GHEA Grapalat"/>
          <w:i/>
          <w:sz w:val="14"/>
          <w:szCs w:val="16"/>
          <w:vertAlign w:val="superscript"/>
        </w:rPr>
        <w:footnoteRef/>
      </w:r>
      <w:r w:rsidRPr="00701925">
        <w:rPr>
          <w:rFonts w:ascii="GHEA Grapalat" w:hAnsi="GHEA Grapalat"/>
          <w:i/>
          <w:sz w:val="14"/>
          <w:szCs w:val="16"/>
          <w:vertAlign w:val="superscript"/>
        </w:rPr>
        <w:t xml:space="preserve">  </w:t>
      </w:r>
      <w:r w:rsidRPr="00701925">
        <w:rPr>
          <w:rFonts w:ascii="GHEA Grapalat" w:hAnsi="GHEA Grapalat"/>
          <w:i/>
          <w:sz w:val="14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875439" w:rsidRPr="00701925" w:rsidRDefault="00875439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vertAlign w:val="superscript"/>
          <w:lang w:val="es-ES"/>
        </w:rPr>
      </w:pPr>
      <w:r w:rsidRPr="00701925">
        <w:rPr>
          <w:rFonts w:ascii="GHEA Grapalat" w:hAnsi="GHEA Grapalat"/>
          <w:i/>
          <w:sz w:val="14"/>
          <w:szCs w:val="16"/>
          <w:vertAlign w:val="superscript"/>
        </w:rPr>
        <w:footnoteRef/>
      </w:r>
      <w:r w:rsidRPr="00701925">
        <w:rPr>
          <w:rFonts w:ascii="GHEA Grapalat" w:hAnsi="GHEA Grapalat"/>
          <w:i/>
          <w:sz w:val="14"/>
          <w:szCs w:val="16"/>
          <w:vertAlign w:val="superscript"/>
        </w:rPr>
        <w:t xml:space="preserve">  </w:t>
      </w:r>
      <w:r w:rsidRPr="00701925">
        <w:rPr>
          <w:rFonts w:ascii="GHEA Grapalat" w:hAnsi="GHEA Grapalat"/>
          <w:i/>
          <w:sz w:val="14"/>
          <w:szCs w:val="16"/>
        </w:rPr>
        <w:t>Указываются даты всех изменений, внесенных в приглашение.</w:t>
      </w:r>
    </w:p>
  </w:footnote>
  <w:footnote w:id="5">
    <w:p w:rsidR="00875439" w:rsidRPr="00701925" w:rsidRDefault="00875439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lang w:val="es-ES"/>
        </w:rPr>
      </w:pPr>
      <w:r w:rsidRPr="00701925">
        <w:rPr>
          <w:rStyle w:val="FootnoteReference"/>
          <w:rFonts w:ascii="GHEA Grapalat" w:hAnsi="GHEA Grapalat"/>
          <w:i/>
          <w:sz w:val="14"/>
          <w:szCs w:val="16"/>
        </w:rPr>
        <w:footnoteRef/>
      </w:r>
      <w:r w:rsidRPr="00701925">
        <w:rPr>
          <w:rFonts w:ascii="GHEA Grapalat" w:hAnsi="GHEA Grapalat"/>
          <w:i/>
          <w:sz w:val="14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875439" w:rsidRPr="00263338" w:rsidRDefault="0087543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</w:t>
      </w:r>
      <w:r w:rsidRPr="00263338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875439" w:rsidRPr="00263338" w:rsidRDefault="00875439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E4A"/>
    <w:multiLevelType w:val="hybridMultilevel"/>
    <w:tmpl w:val="93C68A72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4A317025"/>
    <w:multiLevelType w:val="hybridMultilevel"/>
    <w:tmpl w:val="93C68A72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064AD"/>
    <w:rsid w:val="00120E57"/>
    <w:rsid w:val="00124077"/>
    <w:rsid w:val="00125AFF"/>
    <w:rsid w:val="00132E94"/>
    <w:rsid w:val="0014470D"/>
    <w:rsid w:val="00144797"/>
    <w:rsid w:val="0014641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5C6"/>
    <w:rsid w:val="002827E6"/>
    <w:rsid w:val="002854BD"/>
    <w:rsid w:val="0029297C"/>
    <w:rsid w:val="002955FD"/>
    <w:rsid w:val="00295D56"/>
    <w:rsid w:val="002A5B15"/>
    <w:rsid w:val="002B3E7D"/>
    <w:rsid w:val="002B3F6D"/>
    <w:rsid w:val="002C5839"/>
    <w:rsid w:val="002C60EF"/>
    <w:rsid w:val="002D09EE"/>
    <w:rsid w:val="002D0BF6"/>
    <w:rsid w:val="002D3033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428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77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3EB3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4BC"/>
    <w:rsid w:val="00552684"/>
    <w:rsid w:val="005546EB"/>
    <w:rsid w:val="005645A0"/>
    <w:rsid w:val="00564F24"/>
    <w:rsid w:val="00565F1E"/>
    <w:rsid w:val="005676AA"/>
    <w:rsid w:val="005722ED"/>
    <w:rsid w:val="00572420"/>
    <w:rsid w:val="00573FE2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35BD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1925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94DB8"/>
    <w:rsid w:val="007A44B1"/>
    <w:rsid w:val="007A5C36"/>
    <w:rsid w:val="007A795B"/>
    <w:rsid w:val="007B4C0F"/>
    <w:rsid w:val="007B5608"/>
    <w:rsid w:val="007B6C31"/>
    <w:rsid w:val="007C06C0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75439"/>
    <w:rsid w:val="0088084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653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3C4B"/>
    <w:rsid w:val="0099697A"/>
    <w:rsid w:val="009A60C7"/>
    <w:rsid w:val="009B2E17"/>
    <w:rsid w:val="009B63BC"/>
    <w:rsid w:val="009B75F2"/>
    <w:rsid w:val="009C098A"/>
    <w:rsid w:val="009C2C3C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56A0D"/>
    <w:rsid w:val="00A60348"/>
    <w:rsid w:val="00A611FE"/>
    <w:rsid w:val="00A70700"/>
    <w:rsid w:val="00A747D5"/>
    <w:rsid w:val="00A7743F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4E7B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C4B"/>
    <w:rsid w:val="00BC0DBD"/>
    <w:rsid w:val="00BC57B2"/>
    <w:rsid w:val="00BD1A13"/>
    <w:rsid w:val="00BD2B29"/>
    <w:rsid w:val="00BD3ECE"/>
    <w:rsid w:val="00BD5869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161BF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5952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A69"/>
    <w:rsid w:val="00CF2CF2"/>
    <w:rsid w:val="00CF7F8F"/>
    <w:rsid w:val="00D0071E"/>
    <w:rsid w:val="00D02A87"/>
    <w:rsid w:val="00D03A1E"/>
    <w:rsid w:val="00D0401F"/>
    <w:rsid w:val="00D043CD"/>
    <w:rsid w:val="00D04D6D"/>
    <w:rsid w:val="00D0571B"/>
    <w:rsid w:val="00D0598D"/>
    <w:rsid w:val="00D06E8D"/>
    <w:rsid w:val="00D0757C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15F0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D1F"/>
    <w:rsid w:val="00EC6FF1"/>
    <w:rsid w:val="00ED1F09"/>
    <w:rsid w:val="00ED20BE"/>
    <w:rsid w:val="00ED33B0"/>
    <w:rsid w:val="00ED51CE"/>
    <w:rsid w:val="00ED71DC"/>
    <w:rsid w:val="00ED7334"/>
    <w:rsid w:val="00ED7DDE"/>
    <w:rsid w:val="00EE1465"/>
    <w:rsid w:val="00EE4234"/>
    <w:rsid w:val="00EE62F3"/>
    <w:rsid w:val="00EF3C20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2778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aliases w:val="Resume Title,List Paragraph1,Akapit z listą BS,List Paragraph 1,Paragraphe de liste PBLH,Bullets,List_Paragraph,Multilevel para_II,References,List Paragraph (numbered (a)),IBL List Paragraph,List Paragraph nowy,Numbered 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rsid w:val="00D0401F"/>
  </w:style>
  <w:style w:type="paragraph" w:styleId="NoSpacing">
    <w:name w:val="No Spacing"/>
    <w:uiPriority w:val="1"/>
    <w:qFormat/>
    <w:rsid w:val="001064AD"/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Resume Title Char,List Paragraph1 Char,Akapit z listą BS Char,List Paragraph 1 Char,Paragraphe de liste PBLH Char,Bullets Char,List_Paragraph Char,Multilevel para_II Char,References Char,List Paragraph (numbered (a)) Char"/>
    <w:link w:val="ListParagraph"/>
    <w:uiPriority w:val="34"/>
    <w:qFormat/>
    <w:locked/>
    <w:rsid w:val="001064AD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064AD"/>
    <w:rPr>
      <w:rFonts w:ascii="Arial LatArm" w:hAnsi="Arial LatArm"/>
      <w:b/>
      <w:color w:val="0000F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6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64AD"/>
    <w:rPr>
      <w:rFonts w:ascii="Courier New" w:hAnsi="Courier New" w:cs="Courier New"/>
      <w:lang w:val="en-US" w:eastAsia="en-US" w:bidi="ar-SA"/>
    </w:rPr>
  </w:style>
  <w:style w:type="paragraph" w:customStyle="1" w:styleId="Default">
    <w:name w:val="Default"/>
    <w:rsid w:val="001064A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beeonco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54DA5-F5F3-4C18-BDE1-3FA46E4B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5</Pages>
  <Words>1669</Words>
  <Characters>9516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152</cp:revision>
  <cp:lastPrinted>2015-07-14T07:47:00Z</cp:lastPrinted>
  <dcterms:created xsi:type="dcterms:W3CDTF">2018-08-09T07:28:00Z</dcterms:created>
  <dcterms:modified xsi:type="dcterms:W3CDTF">2026-01-19T12:26:00Z</dcterms:modified>
</cp:coreProperties>
</file>